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E292F" w14:textId="77777777" w:rsidR="003A06ED" w:rsidRDefault="00B9392E">
      <w:pPr>
        <w:spacing w:after="160" w:line="259" w:lineRule="auto"/>
        <w:ind w:left="0" w:firstLine="0"/>
        <w:jc w:val="right"/>
      </w:pPr>
      <w:r>
        <w:t xml:space="preserve"> </w:t>
      </w:r>
    </w:p>
    <w:p w14:paraId="21BEC2B9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2E40F419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0CE1221A" w14:textId="77777777" w:rsidR="003A06ED" w:rsidRDefault="00B9392E">
      <w:pPr>
        <w:ind w:left="-5" w:right="483"/>
      </w:pPr>
      <w:r>
        <w:t xml:space="preserve">Locum Name………………………………………………………… </w:t>
      </w:r>
    </w:p>
    <w:p w14:paraId="33E5E9B5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16438951" w14:textId="77777777" w:rsidR="003A06ED" w:rsidRDefault="00B9392E">
      <w:pPr>
        <w:ind w:left="-5" w:right="483"/>
      </w:pPr>
      <w:r>
        <w:t xml:space="preserve">Locum Address…………………………………………………………………………………………………………………………………………………………….. </w:t>
      </w:r>
    </w:p>
    <w:p w14:paraId="37F7A39F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324CD145" w14:textId="77777777" w:rsidR="003A06ED" w:rsidRDefault="00B9392E">
      <w:pPr>
        <w:ind w:left="-5" w:right="483"/>
      </w:pPr>
      <w:r>
        <w:t xml:space="preserve">…………………………………………………………………………………………………………………………………………………………………………………..... </w:t>
      </w:r>
    </w:p>
    <w:p w14:paraId="48051AFC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06E90400" w14:textId="77777777" w:rsidR="003A06ED" w:rsidRDefault="00B9392E">
      <w:pPr>
        <w:ind w:left="-5" w:right="483"/>
      </w:pPr>
      <w: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344B2E4C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433BD939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6A0941B6" w14:textId="77777777" w:rsidR="003A06ED" w:rsidRDefault="00B9392E">
      <w:pPr>
        <w:spacing w:after="0" w:line="259" w:lineRule="auto"/>
        <w:ind w:left="-5"/>
        <w:jc w:val="left"/>
      </w:pPr>
      <w:r>
        <w:rPr>
          <w:b/>
        </w:rPr>
        <w:t xml:space="preserve">Locum Confidential Information Agreement </w:t>
      </w:r>
    </w:p>
    <w:p w14:paraId="002AD370" w14:textId="77777777" w:rsidR="003A06ED" w:rsidRDefault="00B9392E">
      <w:pPr>
        <w:spacing w:after="7" w:line="259" w:lineRule="auto"/>
        <w:ind w:left="0" w:firstLine="0"/>
        <w:jc w:val="left"/>
      </w:pPr>
      <w:r>
        <w:t xml:space="preserve"> </w:t>
      </w:r>
    </w:p>
    <w:p w14:paraId="05FE2DE2" w14:textId="77777777" w:rsidR="003A06ED" w:rsidRDefault="00B9392E">
      <w:pPr>
        <w:numPr>
          <w:ilvl w:val="0"/>
          <w:numId w:val="1"/>
        </w:numPr>
        <w:ind w:right="483" w:hanging="283"/>
      </w:pPr>
      <w:r>
        <w:t>I agree that as a Locum Pharmacist, employed by L. Rowland &amp; Co. (Retail) Ltd. I am not permitted during employment or at any time after</w:t>
      </w:r>
      <w:r>
        <w:t xml:space="preserve"> the period of employment, to disclose or use any personal confidential information relating to patients or employees of L. Rowland &amp; Co. (Retail) Ltd. other than for the purposes of obtaining legal advice pertaining to that information; if required to do </w:t>
      </w:r>
      <w:r>
        <w:t xml:space="preserve">so by law or as part of a patient’s care by another member of staff or a locum.  </w:t>
      </w:r>
    </w:p>
    <w:p w14:paraId="0332E171" w14:textId="77777777" w:rsidR="003A06ED" w:rsidRDefault="00B9392E">
      <w:pPr>
        <w:numPr>
          <w:ilvl w:val="0"/>
          <w:numId w:val="1"/>
        </w:numPr>
        <w:ind w:right="483" w:hanging="283"/>
      </w:pPr>
      <w:r>
        <w:t>It is strictly forbidden for Locum Pharmacists to look at personal information about any patient/s including any information relating to their own family, friends and acquain</w:t>
      </w:r>
      <w:r>
        <w:t>tances unless they are directly involved in the patient’s care or it is otherwise justifiable in seeking to provide other pharmaceutical services.  In the event of a medical emergency it may be appropriate to access information relating to a patient’s fami</w:t>
      </w:r>
      <w:r>
        <w:t xml:space="preserve">ly member or friend for the purposes of making contact in the best interests of the patient.  </w:t>
      </w:r>
    </w:p>
    <w:p w14:paraId="51FF5F96" w14:textId="77777777" w:rsidR="003A06ED" w:rsidRDefault="00B9392E">
      <w:pPr>
        <w:numPr>
          <w:ilvl w:val="0"/>
          <w:numId w:val="1"/>
        </w:numPr>
        <w:ind w:right="483" w:hanging="283"/>
      </w:pPr>
      <w:r>
        <w:t>I understand that breach of this agreement may lead to the company no longer contracting me as a Locum Pharmacist for work within the future and may result in pr</w:t>
      </w:r>
      <w:r>
        <w:t xml:space="preserve">osecution or an action for civil damages under the Data Protection Act 1998. </w:t>
      </w:r>
    </w:p>
    <w:p w14:paraId="4D02E59D" w14:textId="77777777" w:rsidR="003A06ED" w:rsidRDefault="00B9392E">
      <w:pPr>
        <w:numPr>
          <w:ilvl w:val="0"/>
          <w:numId w:val="1"/>
        </w:numPr>
        <w:ind w:right="483" w:hanging="2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D740D7" wp14:editId="32DF594A">
            <wp:simplePos x="0" y="0"/>
            <wp:positionH relativeFrom="page">
              <wp:posOffset>185928</wp:posOffset>
            </wp:positionH>
            <wp:positionV relativeFrom="page">
              <wp:posOffset>176784</wp:posOffset>
            </wp:positionV>
            <wp:extent cx="7202424" cy="37185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2424" cy="37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agree that I will not remove any documents, either printed or electronic, which contain any confidential information from the Company’s premises at any time other than for the</w:t>
      </w:r>
      <w:r>
        <w:t xml:space="preserve"> purposes of obtaining legal advice or to resolve a patient safety issue pertaining to that information.  </w:t>
      </w:r>
    </w:p>
    <w:p w14:paraId="032F85E4" w14:textId="77777777" w:rsidR="003A06ED" w:rsidRDefault="00B9392E">
      <w:pPr>
        <w:numPr>
          <w:ilvl w:val="0"/>
          <w:numId w:val="1"/>
        </w:numPr>
        <w:spacing w:after="29" w:line="239" w:lineRule="auto"/>
        <w:ind w:right="483" w:hanging="283"/>
      </w:pPr>
      <w:r>
        <w:t>I agree to abide by the standards set out in the confidentiality code of conduct (</w:t>
      </w:r>
      <w:r>
        <w:t xml:space="preserve">part of the NHS standard IG templates) which can be viewed on the Rowlands Pharmacy Intranet or at </w:t>
      </w:r>
      <w:r>
        <w:rPr>
          <w:color w:val="0000FF"/>
          <w:u w:val="single" w:color="0000FF"/>
        </w:rPr>
        <w:t>http://www.rowlands-sop.co.uk</w:t>
      </w:r>
      <w:r>
        <w:t xml:space="preserve">.  Please contact Rowlands Locum Board on 01928 755001 for logon and password details if required. </w:t>
      </w:r>
    </w:p>
    <w:p w14:paraId="513024BD" w14:textId="77777777" w:rsidR="003A06ED" w:rsidRDefault="00B9392E">
      <w:pPr>
        <w:numPr>
          <w:ilvl w:val="0"/>
          <w:numId w:val="1"/>
        </w:numPr>
        <w:ind w:right="483" w:hanging="283"/>
      </w:pPr>
      <w:r>
        <w:t xml:space="preserve">I have read, understand and </w:t>
      </w:r>
      <w:r>
        <w:t xml:space="preserve">agree to the terms and conditions set out above. </w:t>
      </w:r>
    </w:p>
    <w:p w14:paraId="3EFE473F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p w14:paraId="3C000B89" w14:textId="77777777" w:rsidR="003A06ED" w:rsidRDefault="00B9392E">
      <w:pPr>
        <w:spacing w:after="0" w:line="259" w:lineRule="auto"/>
        <w:ind w:left="-5"/>
        <w:jc w:val="left"/>
      </w:pPr>
      <w:r>
        <w:rPr>
          <w:b/>
        </w:rPr>
        <w:t xml:space="preserve">Clarification of personal information </w:t>
      </w:r>
    </w:p>
    <w:p w14:paraId="68C763D4" w14:textId="77777777" w:rsidR="003A06ED" w:rsidRDefault="00B9392E">
      <w:pPr>
        <w:spacing w:after="5"/>
        <w:ind w:left="-5" w:right="479"/>
      </w:pPr>
      <w:r>
        <w:rPr>
          <w:i/>
        </w:rPr>
        <w:t>Personal information is data from which a living individual could be identified; this may include information such as name, age, address, and personal circumstances,</w:t>
      </w:r>
      <w:r>
        <w:rPr>
          <w:i/>
        </w:rPr>
        <w:t xml:space="preserve"> as well as sensitive personal information regarding race, health, sexuality, etc.  </w:t>
      </w:r>
    </w:p>
    <w:p w14:paraId="444DACC8" w14:textId="77777777" w:rsidR="003A06ED" w:rsidRDefault="00B9392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2EA5CA7" w14:textId="77777777" w:rsidR="003A06ED" w:rsidRDefault="00B9392E">
      <w:pPr>
        <w:spacing w:after="5"/>
        <w:ind w:left="-5" w:right="479"/>
      </w:pPr>
      <w:r>
        <w:rPr>
          <w:i/>
        </w:rPr>
        <w:t>Information is confidential when it is personal information given to someone who has a duty of confidence (the pharmacy staff) in the expectation that it will not be dis</w:t>
      </w:r>
      <w:r>
        <w:rPr>
          <w:i/>
        </w:rPr>
        <w:t xml:space="preserve">closed without the consent of the provider of the information.  </w:t>
      </w:r>
    </w:p>
    <w:p w14:paraId="23F1775E" w14:textId="77777777" w:rsidR="003A06ED" w:rsidRDefault="00B9392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17D1F01" w14:textId="77777777" w:rsidR="003A06ED" w:rsidRDefault="00B9392E">
      <w:pPr>
        <w:spacing w:after="5"/>
        <w:ind w:left="-5" w:right="479"/>
      </w:pPr>
      <w:r>
        <w:rPr>
          <w:i/>
        </w:rPr>
        <w:t>Personal information may be known or stored on any medium. Photographs, videos, etc are subject to the same requirements as information stored in health records, on a computer, or given ver</w:t>
      </w:r>
      <w:r>
        <w:rPr>
          <w:i/>
        </w:rPr>
        <w:t xml:space="preserve">bally. </w:t>
      </w:r>
    </w:p>
    <w:p w14:paraId="381B1246" w14:textId="77777777" w:rsidR="003A06ED" w:rsidRDefault="00B9392E">
      <w:pPr>
        <w:spacing w:after="16" w:line="259" w:lineRule="auto"/>
        <w:ind w:left="0" w:firstLine="0"/>
        <w:jc w:val="left"/>
      </w:pPr>
      <w:r>
        <w:t xml:space="preserve"> </w:t>
      </w:r>
    </w:p>
    <w:p w14:paraId="0198E804" w14:textId="77777777" w:rsidR="003A06ED" w:rsidRDefault="00B9392E">
      <w:pPr>
        <w:ind w:left="-5" w:right="483"/>
      </w:pPr>
      <w:r>
        <w:t xml:space="preserve">Locum Details </w:t>
      </w:r>
    </w:p>
    <w:p w14:paraId="6209A590" w14:textId="77777777" w:rsidR="003A06ED" w:rsidRDefault="00B9392E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14:paraId="2721636D" w14:textId="77777777" w:rsidR="003A06ED" w:rsidRDefault="00B9392E">
      <w:pPr>
        <w:tabs>
          <w:tab w:val="center" w:pos="5066"/>
          <w:tab w:val="center" w:pos="8651"/>
        </w:tabs>
        <w:ind w:left="-15" w:firstLine="0"/>
        <w:jc w:val="left"/>
      </w:pPr>
      <w:r>
        <w:t xml:space="preserve">Forename ..................................... </w:t>
      </w:r>
      <w:r>
        <w:tab/>
        <w:t xml:space="preserve">Surname ....................................... </w:t>
      </w:r>
      <w:r>
        <w:tab/>
        <w:t xml:space="preserve">Signature........................................ </w:t>
      </w:r>
    </w:p>
    <w:p w14:paraId="46F010EF" w14:textId="77777777" w:rsidR="003A06ED" w:rsidRDefault="00B9392E">
      <w:pPr>
        <w:spacing w:after="35" w:line="259" w:lineRule="auto"/>
        <w:ind w:left="0" w:firstLine="0"/>
        <w:jc w:val="left"/>
      </w:pPr>
      <w:r>
        <w:t xml:space="preserve"> </w:t>
      </w:r>
    </w:p>
    <w:p w14:paraId="02C66D7B" w14:textId="77777777" w:rsidR="003A06ED" w:rsidRDefault="00B9392E">
      <w:pPr>
        <w:tabs>
          <w:tab w:val="center" w:pos="8630"/>
        </w:tabs>
        <w:ind w:left="-15" w:firstLine="0"/>
        <w:jc w:val="left"/>
      </w:pPr>
      <w:r>
        <w:t xml:space="preserve">GPHC Reg No .......................................... </w:t>
      </w:r>
      <w:r>
        <w:tab/>
        <w:t xml:space="preserve">Date .............................................. </w:t>
      </w:r>
    </w:p>
    <w:p w14:paraId="1162B432" w14:textId="77777777" w:rsidR="003A06ED" w:rsidRDefault="00B9392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2A79199" w14:textId="77777777" w:rsidR="003A06ED" w:rsidRDefault="00B9392E">
      <w:pPr>
        <w:spacing w:after="5"/>
        <w:ind w:left="-5" w:right="479"/>
      </w:pPr>
      <w:r>
        <w:rPr>
          <w:i/>
        </w:rPr>
        <w:t xml:space="preserve">Please complete this form using capital letters and return for the attention of the Locum Board.   </w:t>
      </w:r>
    </w:p>
    <w:p w14:paraId="4189643D" w14:textId="77777777" w:rsidR="003A06ED" w:rsidRDefault="00B9392E">
      <w:pPr>
        <w:spacing w:after="0" w:line="259" w:lineRule="auto"/>
        <w:ind w:left="0" w:firstLine="0"/>
        <w:jc w:val="left"/>
      </w:pPr>
      <w:r>
        <w:t xml:space="preserve"> </w:t>
      </w:r>
    </w:p>
    <w:sectPr w:rsidR="003A06ED">
      <w:pgSz w:w="11904" w:h="16838"/>
      <w:pgMar w:top="1440" w:right="21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51598"/>
    <w:multiLevelType w:val="hybridMultilevel"/>
    <w:tmpl w:val="54CA5986"/>
    <w:lvl w:ilvl="0" w:tplc="C7886892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A5CD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A219CE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E872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26A9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C2508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67D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6E5C4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5CE40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ED"/>
    <w:rsid w:val="003A06ED"/>
    <w:rsid w:val="00B9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172B"/>
  <w15:docId w15:val="{DF9AFD9C-3ECB-4511-A30C-298588CD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Locum Agreement</dc:title>
  <dc:subject/>
  <dc:creator>Preferred Locums</dc:creator>
  <cp:keywords/>
  <cp:lastModifiedBy>Preferred Locums</cp:lastModifiedBy>
  <cp:revision>2</cp:revision>
  <dcterms:created xsi:type="dcterms:W3CDTF">2021-07-08T11:49:00Z</dcterms:created>
  <dcterms:modified xsi:type="dcterms:W3CDTF">2021-07-08T11:49:00Z</dcterms:modified>
</cp:coreProperties>
</file>